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A7" w:rsidRDefault="00E262A7">
      <w:pPr>
        <w:rPr>
          <w:rtl/>
          <w:lang w:bidi="ar-EG"/>
        </w:rPr>
      </w:pPr>
    </w:p>
    <w:p w:rsidR="00E262A7" w:rsidRDefault="00E262A7">
      <w:pPr>
        <w:rPr>
          <w:rtl/>
          <w:lang w:bidi="ar-EG"/>
        </w:rPr>
      </w:pPr>
    </w:p>
    <w:p w:rsidR="00E262A7" w:rsidRDefault="00E262A7">
      <w:pPr>
        <w:rPr>
          <w:rtl/>
          <w:lang w:bidi="ar-EG"/>
        </w:rPr>
      </w:pPr>
    </w:p>
    <w:p w:rsidR="00E262A7" w:rsidRPr="00E262A7" w:rsidRDefault="00E262A7" w:rsidP="00E262A7">
      <w:pPr>
        <w:shd w:val="clear" w:color="auto" w:fill="FFFFFF"/>
        <w:bidi/>
        <w:spacing w:after="180" w:line="449" w:lineRule="atLeast"/>
        <w:outlineLvl w:val="0"/>
        <w:rPr>
          <w:rFonts w:ascii="Open Sans" w:eastAsia="Times New Roman" w:hAnsi="Open Sans" w:cs="Times New Roman"/>
          <w:b/>
          <w:bCs/>
          <w:color w:val="777777"/>
          <w:kern w:val="36"/>
          <w:sz w:val="39"/>
          <w:szCs w:val="39"/>
        </w:rPr>
      </w:pPr>
      <w:r w:rsidRPr="00E262A7">
        <w:rPr>
          <w:rFonts w:ascii="Open Sans" w:eastAsia="Times New Roman" w:hAnsi="Open Sans" w:cs="Times New Roman"/>
          <w:b/>
          <w:bCs/>
          <w:color w:val="FF0000"/>
          <w:kern w:val="36"/>
          <w:sz w:val="36"/>
          <w:szCs w:val="36"/>
          <w:rtl/>
        </w:rPr>
        <w:t>دليل المحافظات</w:t>
      </w:r>
    </w:p>
    <w:tbl>
      <w:tblPr>
        <w:bidiVisual/>
        <w:tblW w:w="0" w:type="auto"/>
        <w:tblBorders>
          <w:top w:val="outset" w:sz="18" w:space="0" w:color="F02655"/>
          <w:left w:val="outset" w:sz="18" w:space="0" w:color="F02655"/>
          <w:bottom w:val="outset" w:sz="18" w:space="0" w:color="F02655"/>
          <w:right w:val="outset" w:sz="18" w:space="0" w:color="F0265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615"/>
        <w:gridCol w:w="3750"/>
      </w:tblGrid>
      <w:tr w:rsidR="00E262A7" w:rsidRPr="00E262A7" w:rsidTr="00E262A7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المحافظــة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الموقع الإلكتروني</w:t>
            </w:r>
          </w:p>
        </w:tc>
      </w:tr>
      <w:tr w:rsidR="00E262A7" w:rsidRPr="00E262A7" w:rsidTr="00E262A7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محافظة الأقصر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330BD5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parent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8"/>
                  <w:szCs w:val="28"/>
                </w:rPr>
                <w:t>http://www.luxor.gov.eg</w:t>
              </w:r>
            </w:hyperlink>
          </w:p>
        </w:tc>
      </w:tr>
      <w:tr w:rsidR="00E262A7" w:rsidRPr="00E262A7" w:rsidTr="00E262A7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محافظة شمال سيناء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330BD5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parent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8"/>
                  <w:szCs w:val="28"/>
                </w:rPr>
                <w:t>http://www.northsinai.gov.eg</w:t>
              </w:r>
            </w:hyperlink>
          </w:p>
        </w:tc>
      </w:tr>
      <w:tr w:rsidR="00E262A7" w:rsidRPr="00E262A7" w:rsidTr="00E262A7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3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محافظة أسيوط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330BD5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parent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8"/>
                  <w:szCs w:val="28"/>
                </w:rPr>
                <w:t>http://assiut.gov.eg/</w:t>
              </w:r>
            </w:hyperlink>
          </w:p>
        </w:tc>
      </w:tr>
      <w:tr w:rsidR="00E262A7" w:rsidRPr="00E262A7" w:rsidTr="00E262A7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4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محافظة الوادى الجديد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330BD5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parent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8"/>
                  <w:szCs w:val="28"/>
                </w:rPr>
                <w:t>http://www.newvalley.gov.eg/</w:t>
              </w:r>
            </w:hyperlink>
          </w:p>
        </w:tc>
      </w:tr>
      <w:tr w:rsidR="00E262A7" w:rsidRPr="00E262A7" w:rsidTr="00E262A7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5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محافظة المنوفية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330BD5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parent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8"/>
                  <w:szCs w:val="28"/>
                </w:rPr>
                <w:t>http://www.monofeya.gov.eg</w:t>
              </w:r>
            </w:hyperlink>
          </w:p>
        </w:tc>
      </w:tr>
      <w:tr w:rsidR="00E262A7" w:rsidRPr="00E262A7" w:rsidTr="00E262A7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6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محافظة الغربية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330BD5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parent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8"/>
                  <w:szCs w:val="28"/>
                </w:rPr>
                <w:t>http://www.gharbiya.gov.eg</w:t>
              </w:r>
            </w:hyperlink>
          </w:p>
        </w:tc>
      </w:tr>
      <w:tr w:rsidR="00E262A7" w:rsidRPr="00E262A7" w:rsidTr="00E262A7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7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محافظة كفرالشيخ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330BD5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parent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8"/>
                  <w:szCs w:val="28"/>
                </w:rPr>
                <w:t>http://www.kfrelshikh.com/</w:t>
              </w:r>
            </w:hyperlink>
          </w:p>
        </w:tc>
      </w:tr>
      <w:tr w:rsidR="00E262A7" w:rsidRPr="00E262A7" w:rsidTr="00E262A7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8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محافظة القليوبية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330BD5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parent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8"/>
                  <w:szCs w:val="28"/>
                </w:rPr>
                <w:t>http://www.qaliobia.gov.eg</w:t>
              </w:r>
            </w:hyperlink>
          </w:p>
        </w:tc>
      </w:tr>
      <w:tr w:rsidR="00E262A7" w:rsidRPr="00E262A7" w:rsidTr="00E262A7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9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محافظة دمياط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330BD5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parent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8"/>
                  <w:szCs w:val="28"/>
                </w:rPr>
                <w:t>http://www.Domyat.gov.eg</w:t>
              </w:r>
            </w:hyperlink>
          </w:p>
        </w:tc>
      </w:tr>
      <w:tr w:rsidR="00E262A7" w:rsidRPr="00E262A7" w:rsidTr="00E262A7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محافظة الأسكندرية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330BD5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parent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8"/>
                  <w:szCs w:val="28"/>
                </w:rPr>
                <w:t>http://www.alexandria.gov.eg</w:t>
              </w:r>
            </w:hyperlink>
          </w:p>
        </w:tc>
      </w:tr>
      <w:tr w:rsidR="00E262A7" w:rsidRPr="00E262A7" w:rsidTr="00E262A7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محافظة القاهرة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330BD5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parent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8"/>
                  <w:szCs w:val="28"/>
                </w:rPr>
                <w:t>http://www.cairo.gov.eg</w:t>
              </w:r>
            </w:hyperlink>
          </w:p>
        </w:tc>
      </w:tr>
      <w:tr w:rsidR="00E262A7" w:rsidRPr="00E262A7" w:rsidTr="00E262A7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محافظة مطروح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330BD5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parent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8"/>
                  <w:szCs w:val="28"/>
                </w:rPr>
                <w:t>http://mersa.matrouh.gov.eg/</w:t>
              </w:r>
            </w:hyperlink>
          </w:p>
        </w:tc>
      </w:tr>
      <w:tr w:rsidR="00E262A7" w:rsidRPr="00E262A7" w:rsidTr="00E262A7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13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محافظة البحر الاحمر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330BD5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parent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8"/>
                  <w:szCs w:val="28"/>
                </w:rPr>
                <w:t>http://www.redsea.gov.eg</w:t>
              </w:r>
            </w:hyperlink>
          </w:p>
        </w:tc>
      </w:tr>
    </w:tbl>
    <w:p w:rsidR="00E262A7" w:rsidRDefault="00E262A7">
      <w:pPr>
        <w:rPr>
          <w:rtl/>
          <w:lang w:bidi="ar-EG"/>
        </w:rPr>
      </w:pPr>
      <w:bookmarkStart w:id="0" w:name="_GoBack"/>
      <w:bookmarkEnd w:id="0"/>
    </w:p>
    <w:sectPr w:rsidR="00E26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AD"/>
    <w:rsid w:val="0015303C"/>
    <w:rsid w:val="002C5BDA"/>
    <w:rsid w:val="00330BD5"/>
    <w:rsid w:val="004737AD"/>
    <w:rsid w:val="00E2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valley.gov.eg/" TargetMode="External"/><Relationship Id="rId13" Type="http://schemas.openxmlformats.org/officeDocument/2006/relationships/hyperlink" Target="http://www.domyat.gov.e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siut.gov.eg/" TargetMode="External"/><Relationship Id="rId12" Type="http://schemas.openxmlformats.org/officeDocument/2006/relationships/hyperlink" Target="http://www.qaliobia.gov.eg/" TargetMode="External"/><Relationship Id="rId17" Type="http://schemas.openxmlformats.org/officeDocument/2006/relationships/hyperlink" Target="http://www.redsea.gov.e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ersa.matrouh.gov.e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rthsinai.gov.eg/" TargetMode="External"/><Relationship Id="rId11" Type="http://schemas.openxmlformats.org/officeDocument/2006/relationships/hyperlink" Target="http://www.kfrelshikh.com/" TargetMode="External"/><Relationship Id="rId5" Type="http://schemas.openxmlformats.org/officeDocument/2006/relationships/hyperlink" Target="http://www.luxor.gov.eg/" TargetMode="External"/><Relationship Id="rId15" Type="http://schemas.openxmlformats.org/officeDocument/2006/relationships/hyperlink" Target="http://www.cairo.gov.eg/" TargetMode="External"/><Relationship Id="rId10" Type="http://schemas.openxmlformats.org/officeDocument/2006/relationships/hyperlink" Target="http://www.gharbiya.gov.e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nofeya.gov.eg/" TargetMode="External"/><Relationship Id="rId14" Type="http://schemas.openxmlformats.org/officeDocument/2006/relationships/hyperlink" Target="http://www.alexandria.gov.e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</dc:creator>
  <cp:keywords/>
  <dc:description/>
  <cp:lastModifiedBy>EMY</cp:lastModifiedBy>
  <cp:revision>6</cp:revision>
  <dcterms:created xsi:type="dcterms:W3CDTF">2018-03-27T08:52:00Z</dcterms:created>
  <dcterms:modified xsi:type="dcterms:W3CDTF">2018-03-27T09:32:00Z</dcterms:modified>
</cp:coreProperties>
</file>